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5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УТВЕРЖДАЮ</w:t>
      </w:r>
    </w:p>
    <w:p>
      <w:pPr>
        <w:spacing w:after="0" w:line="255" w:lineRule="atLeast"/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Директор </w:t>
      </w: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CC"/>
          <w:lang w:eastAsia="ru-RU"/>
        </w:rPr>
        <w:t>МКОУ «Цаганаманская СОШ №2»</w:t>
      </w:r>
    </w:p>
    <w:p>
      <w:pPr>
        <w:spacing w:after="0" w:line="255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CC"/>
          <w:lang w:eastAsia="ru-RU"/>
        </w:rPr>
        <w:t>__________________ А.Ц. Босханжиев</w:t>
      </w: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CC"/>
          <w:lang w:eastAsia="ru-RU"/>
        </w:rPr>
        <w:br w:type="textWrapping"/>
      </w:r>
    </w:p>
    <w:p>
      <w:pPr>
        <w:pStyle w:val="5"/>
        <w:ind w:left="5370"/>
        <w:rPr>
          <w:b w:val="0"/>
          <w:sz w:val="20"/>
        </w:rPr>
      </w:pPr>
      <w:bookmarkStart w:id="0" w:name="_GoBack"/>
      <w:bookmarkEnd w:id="0"/>
    </w:p>
    <w:p>
      <w:pPr>
        <w:pStyle w:val="5"/>
        <w:rPr>
          <w:b w:val="0"/>
          <w:sz w:val="20"/>
        </w:rPr>
      </w:pPr>
    </w:p>
    <w:p>
      <w:pPr>
        <w:pStyle w:val="5"/>
        <w:rPr>
          <w:b w:val="0"/>
          <w:sz w:val="20"/>
        </w:rPr>
      </w:pPr>
    </w:p>
    <w:p>
      <w:pPr>
        <w:pStyle w:val="5"/>
        <w:rPr>
          <w:b w:val="0"/>
          <w:sz w:val="20"/>
        </w:rPr>
      </w:pPr>
    </w:p>
    <w:p>
      <w:pPr>
        <w:pStyle w:val="5"/>
        <w:rPr>
          <w:b w:val="0"/>
          <w:sz w:val="20"/>
        </w:rPr>
      </w:pPr>
    </w:p>
    <w:p>
      <w:pPr>
        <w:pStyle w:val="5"/>
        <w:spacing w:before="2"/>
        <w:rPr>
          <w:b w:val="0"/>
          <w:sz w:val="29"/>
        </w:rPr>
      </w:pPr>
    </w:p>
    <w:p>
      <w:pPr>
        <w:pStyle w:val="2"/>
        <w:spacing w:before="89"/>
        <w:ind w:left="0" w:leftChars="0" w:right="158" w:rightChars="72" w:firstLine="0" w:firstLineChars="0"/>
        <w:jc w:val="center"/>
        <w:rPr>
          <w:sz w:val="96"/>
          <w:szCs w:val="96"/>
        </w:rPr>
      </w:pPr>
      <w:r>
        <w:rPr>
          <w:sz w:val="96"/>
          <w:szCs w:val="96"/>
        </w:rPr>
        <w:t>Учебный</w:t>
      </w:r>
      <w:r>
        <w:rPr>
          <w:spacing w:val="-1"/>
          <w:sz w:val="96"/>
          <w:szCs w:val="96"/>
        </w:rPr>
        <w:t xml:space="preserve"> </w:t>
      </w:r>
      <w:r>
        <w:rPr>
          <w:sz w:val="96"/>
          <w:szCs w:val="96"/>
        </w:rPr>
        <w:t>план</w:t>
      </w:r>
    </w:p>
    <w:p>
      <w:pPr>
        <w:spacing w:before="50"/>
        <w:ind w:left="0" w:leftChars="0" w:right="158" w:rightChars="72" w:firstLine="0" w:firstLineChars="0"/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дополнительного</w:t>
      </w:r>
      <w:r>
        <w:rPr>
          <w:b/>
          <w:spacing w:val="-10"/>
          <w:sz w:val="48"/>
          <w:szCs w:val="40"/>
        </w:rPr>
        <w:t xml:space="preserve"> </w:t>
      </w:r>
      <w:r>
        <w:rPr>
          <w:b/>
          <w:sz w:val="48"/>
          <w:szCs w:val="40"/>
        </w:rPr>
        <w:t>образования</w:t>
      </w:r>
    </w:p>
    <w:p>
      <w:pPr>
        <w:pStyle w:val="2"/>
        <w:ind w:left="0" w:leftChars="0" w:right="158" w:rightChars="72" w:firstLine="0" w:firstLineChars="0"/>
        <w:jc w:val="center"/>
        <w:rPr>
          <w:sz w:val="48"/>
          <w:szCs w:val="48"/>
        </w:rPr>
      </w:pPr>
      <w:r>
        <w:rPr>
          <w:sz w:val="48"/>
          <w:szCs w:val="48"/>
        </w:rPr>
        <w:t>«Точка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Роста»</w:t>
      </w:r>
    </w:p>
    <w:p>
      <w:pPr>
        <w:pStyle w:val="2"/>
        <w:spacing w:before="43"/>
        <w:ind w:left="0" w:leftChars="0" w:right="158" w:rightChars="72" w:firstLine="0" w:firstLineChars="0"/>
        <w:jc w:val="center"/>
        <w:rPr>
          <w:rFonts w:hint="default"/>
          <w:b/>
          <w:sz w:val="40"/>
          <w:szCs w:val="48"/>
          <w:lang w:val="ru-RU"/>
        </w:rPr>
      </w:pPr>
      <w:r>
        <w:rPr>
          <w:b/>
          <w:sz w:val="40"/>
          <w:szCs w:val="48"/>
          <w:lang w:val="ru-RU"/>
        </w:rPr>
        <w:t>МКОУ</w:t>
      </w:r>
      <w:r>
        <w:rPr>
          <w:rFonts w:hint="default"/>
          <w:b/>
          <w:sz w:val="40"/>
          <w:szCs w:val="48"/>
          <w:lang w:val="ru-RU"/>
        </w:rPr>
        <w:t xml:space="preserve"> «Цаганаманская СОШ № 2»</w:t>
      </w:r>
    </w:p>
    <w:p>
      <w:pPr>
        <w:pStyle w:val="2"/>
        <w:spacing w:before="43"/>
        <w:ind w:left="0" w:leftChars="0" w:right="158" w:rightChars="72" w:firstLine="0" w:firstLineChars="0"/>
        <w:jc w:val="center"/>
        <w:rPr>
          <w:sz w:val="48"/>
          <w:szCs w:val="48"/>
        </w:rPr>
      </w:pPr>
      <w:r>
        <w:rPr>
          <w:sz w:val="48"/>
          <w:szCs w:val="48"/>
        </w:rPr>
        <w:t>на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202</w:t>
      </w:r>
      <w:r>
        <w:rPr>
          <w:rFonts w:hint="default"/>
          <w:sz w:val="48"/>
          <w:szCs w:val="48"/>
          <w:lang w:val="ru-RU"/>
        </w:rPr>
        <w:t>2</w:t>
      </w:r>
      <w:r>
        <w:rPr>
          <w:sz w:val="48"/>
          <w:szCs w:val="48"/>
        </w:rPr>
        <w:t>-202</w:t>
      </w:r>
      <w:r>
        <w:rPr>
          <w:rFonts w:hint="default"/>
          <w:sz w:val="48"/>
          <w:szCs w:val="48"/>
          <w:lang w:val="ru-RU"/>
        </w:rPr>
        <w:t>3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учебный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год</w:t>
      </w:r>
    </w:p>
    <w:p>
      <w:pPr>
        <w:pStyle w:val="5"/>
        <w:ind w:left="0" w:leftChars="0" w:right="158" w:rightChars="72" w:firstLine="0" w:firstLineChars="0"/>
        <w:jc w:val="center"/>
        <w:rPr>
          <w:sz w:val="48"/>
          <w:szCs w:val="44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4"/>
        <w:rPr>
          <w:sz w:val="28"/>
        </w:rPr>
      </w:pPr>
    </w:p>
    <w:p>
      <w:pPr>
        <w:spacing w:after="0"/>
        <w:jc w:val="center"/>
        <w:rPr>
          <w:rFonts w:hint="default"/>
          <w:sz w:val="24"/>
          <w:lang w:val="ru-RU"/>
        </w:rPr>
        <w:sectPr>
          <w:type w:val="continuous"/>
          <w:pgSz w:w="11920" w:h="16850"/>
          <w:pgMar w:top="660" w:right="620" w:bottom="280" w:left="1680" w:header="720" w:footer="720" w:gutter="0"/>
          <w:cols w:space="720" w:num="1"/>
        </w:sectPr>
      </w:pPr>
      <w:r>
        <w:rPr>
          <w:sz w:val="24"/>
          <w:lang w:val="ru-RU"/>
        </w:rPr>
        <w:t>п</w:t>
      </w:r>
      <w:r>
        <w:rPr>
          <w:rFonts w:hint="default"/>
          <w:sz w:val="24"/>
          <w:lang w:val="ru-RU"/>
        </w:rPr>
        <w:t>. Цаган Аман, 2022</w:t>
      </w:r>
    </w:p>
    <w:p>
      <w:pPr>
        <w:pStyle w:val="5"/>
        <w:spacing w:before="66" w:line="275" w:lineRule="exact"/>
        <w:ind w:left="2590" w:right="2952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>
      <w:pPr>
        <w:pStyle w:val="5"/>
        <w:spacing w:line="275" w:lineRule="exact"/>
        <w:ind w:left="2592" w:right="2952"/>
        <w:jc w:val="center"/>
      </w:pPr>
      <w:r>
        <w:t>Центра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>
      <w:pPr>
        <w:pStyle w:val="5"/>
        <w:spacing w:before="1"/>
        <w:ind w:left="2592" w:right="2951"/>
        <w:jc w:val="center"/>
      </w:pPr>
      <w:r>
        <w:rPr>
          <w:b/>
          <w:sz w:val="22"/>
          <w:lang w:val="ru-RU"/>
        </w:rPr>
        <w:t>МКОУ</w:t>
      </w:r>
      <w:r>
        <w:rPr>
          <w:rFonts w:hint="default"/>
          <w:b/>
          <w:sz w:val="22"/>
          <w:lang w:val="ru-RU"/>
        </w:rPr>
        <w:t xml:space="preserve"> «Цаганаманская СОШ № 2» </w:t>
      </w:r>
      <w:r>
        <w:t>на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>
      <w:pPr>
        <w:pStyle w:val="5"/>
        <w:rPr>
          <w:sz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внеурочной деятельности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8"/>
        <w:gridCol w:w="219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Жизнь ученических сообществ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по предметам школьной программы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4119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7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«Квант»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«Цифровой мир»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«Мир цифр»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«Волонтерство. Шаг за шагом» 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Химия и наука»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«Добрая воля»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«Готовимся к ЕГЭ»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«Проектная деятельность»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«Юнармия»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«Мой выбор»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«Школьный медиа центр»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«Патриот»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«Школьный вестник»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«Русский язык»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«Мир движении»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Баскетбол»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«Баскетбол»</w:t>
            </w:r>
          </w:p>
        </w:tc>
        <w:tc>
          <w:tcPr>
            <w:tcW w:w="35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«ГТО»</w:t>
            </w:r>
          </w:p>
        </w:tc>
      </w:tr>
    </w:tbl>
    <w:p>
      <w:pPr>
        <w:pStyle w:val="5"/>
        <w:spacing w:before="4"/>
        <w:rPr>
          <w:sz w:val="28"/>
        </w:rPr>
      </w:pPr>
    </w:p>
    <w:p/>
    <w:sectPr>
      <w:pgSz w:w="16850" w:h="11920" w:orient="landscape"/>
      <w:pgMar w:top="820" w:right="1400" w:bottom="280" w:left="1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3F7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50"/>
      <w:ind w:left="2619" w:right="310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styleId="6">
    <w:name w:val="Table Grid"/>
    <w:basedOn w:val="4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58" w:lineRule="exact"/>
      <w:ind w:left="10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2022-11-06T02:34:00Z</dcterms:created>
  <dc:creator>Учитель</dc:creator>
  <cp:lastModifiedBy>Валерий Ошоров</cp:lastModifiedBy>
  <dcterms:modified xsi:type="dcterms:W3CDTF">2022-11-06T02:40:22Z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2022-11-06T00:00:00Z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184DEE2C86424890BAAD4F9420E38C44</vt:lpwstr>
  </property>
</Properties>
</file>