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6"/>
        <w:ind w:left="1976"/>
      </w:pPr>
      <w:r>
        <w:t>ПЛАН</w:t>
      </w:r>
      <w:r>
        <w:rPr>
          <w:spacing w:val="55"/>
        </w:rPr>
        <w:t xml:space="preserve"> </w:t>
      </w:r>
      <w:r>
        <w:t>МЕРОПРИЯТИЙ</w:t>
      </w:r>
    </w:p>
    <w:p>
      <w:pPr>
        <w:pStyle w:val="4"/>
        <w:ind w:right="1871"/>
      </w:pPr>
      <w:r>
        <w:t>(дорожная</w:t>
      </w:r>
      <w:r>
        <w:rPr>
          <w:spacing w:val="-4"/>
        </w:rPr>
        <w:t xml:space="preserve"> </w:t>
      </w:r>
      <w:r>
        <w:t>карта)</w:t>
      </w:r>
    </w:p>
    <w:p>
      <w:pPr>
        <w:pStyle w:val="4"/>
        <w:ind w:right="1872"/>
      </w:pPr>
      <w:r>
        <w:t>по</w:t>
      </w:r>
      <w:r>
        <w:rPr>
          <w:spacing w:val="-5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функционированию</w:t>
      </w:r>
    </w:p>
    <w:p>
      <w:pPr>
        <w:pStyle w:val="4"/>
        <w:spacing w:before="1"/>
        <w:rPr>
          <w:spacing w:val="-4"/>
        </w:rPr>
      </w:pPr>
      <w:r>
        <w:t>центра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цифрового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гуманитарного</w:t>
      </w:r>
      <w:r>
        <w:rPr>
          <w:spacing w:val="-4"/>
        </w:rPr>
        <w:t xml:space="preserve"> </w:t>
      </w:r>
      <w:r>
        <w:t>профилей</w:t>
      </w:r>
      <w:r>
        <w:rPr>
          <w:spacing w:val="-4"/>
        </w:rPr>
        <w:t xml:space="preserve"> </w:t>
      </w:r>
    </w:p>
    <w:p>
      <w:pPr>
        <w:pStyle w:val="4"/>
        <w:spacing w:before="1"/>
      </w:pPr>
      <w:r>
        <w:t>«Точка</w:t>
      </w:r>
      <w:r>
        <w:rPr>
          <w:spacing w:val="-57"/>
        </w:rPr>
        <w:t xml:space="preserve"> </w:t>
      </w:r>
      <w:r>
        <w:t>роста»</w:t>
      </w:r>
    </w:p>
    <w:p>
      <w:pPr>
        <w:pStyle w:val="4"/>
        <w:spacing w:before="1"/>
        <w:rPr>
          <w:rFonts w:hint="default"/>
          <w:lang w:val="ru-RU"/>
        </w:rPr>
      </w:pPr>
      <w:r>
        <w:rPr>
          <w:lang w:val="ru-RU"/>
        </w:rPr>
        <w:t>МКОУ</w:t>
      </w:r>
      <w:r>
        <w:rPr>
          <w:rFonts w:hint="default"/>
          <w:lang w:val="ru-RU"/>
        </w:rPr>
        <w:t xml:space="preserve"> «Цаганаманская СОШ № 2»</w:t>
      </w:r>
    </w:p>
    <w:p>
      <w:pPr>
        <w:spacing w:before="3" w:after="0" w:line="240" w:lineRule="auto"/>
        <w:rPr>
          <w:rFonts w:hint="default"/>
          <w:b/>
          <w:sz w:val="20"/>
          <w:lang w:val="ru-RU"/>
        </w:r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4283"/>
        <w:gridCol w:w="4223"/>
        <w:gridCol w:w="17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711" w:type="dxa"/>
          </w:tcPr>
          <w:p>
            <w:pPr>
              <w:pStyle w:val="7"/>
              <w:spacing w:line="276" w:lineRule="exact"/>
              <w:ind w:left="184" w:right="15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4283" w:type="dxa"/>
          </w:tcPr>
          <w:p>
            <w:pPr>
              <w:pStyle w:val="7"/>
              <w:spacing w:line="270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4223" w:type="dxa"/>
          </w:tcPr>
          <w:p>
            <w:pPr>
              <w:pStyle w:val="7"/>
              <w:spacing w:line="270" w:lineRule="exact"/>
              <w:ind w:left="1546" w:right="1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02" w:type="dxa"/>
          </w:tcPr>
          <w:p>
            <w:pPr>
              <w:pStyle w:val="7"/>
              <w:spacing w:line="270" w:lineRule="exact"/>
              <w:ind w:left="50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2" w:hRule="atLeast"/>
        </w:trPr>
        <w:tc>
          <w:tcPr>
            <w:tcW w:w="711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83" w:type="dxa"/>
          </w:tcPr>
          <w:p>
            <w:pPr>
              <w:pStyle w:val="7"/>
              <w:ind w:right="587"/>
              <w:rPr>
                <w:sz w:val="24"/>
              </w:rPr>
            </w:pPr>
            <w:r>
              <w:rPr>
                <w:sz w:val="24"/>
              </w:rPr>
              <w:t>Организационные 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роста»:</w:t>
            </w:r>
          </w:p>
          <w:p>
            <w:pPr>
              <w:pStyle w:val="7"/>
              <w:ind w:right="1829"/>
              <w:rPr>
                <w:sz w:val="24"/>
              </w:rPr>
            </w:pPr>
            <w:r>
              <w:rPr>
                <w:sz w:val="24"/>
              </w:rPr>
              <w:t>Правовое 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0"/>
              </w:tabs>
              <w:spacing w:before="0" w:after="0" w:line="240" w:lineRule="auto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0"/>
              </w:tabs>
              <w:spacing w:before="0" w:after="0" w:line="240" w:lineRule="auto"/>
              <w:ind w:left="110" w:right="1287" w:firstLine="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деятельностиЦентра;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0"/>
              </w:tabs>
              <w:spacing w:before="0" w:after="0" w:line="240" w:lineRule="auto"/>
              <w:ind w:left="249" w:right="0" w:hanging="143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541"/>
                <w:tab w:val="left" w:pos="543"/>
                <w:tab w:val="left" w:pos="3604"/>
              </w:tabs>
              <w:spacing w:before="0" w:after="0" w:line="240" w:lineRule="auto"/>
              <w:ind w:left="110" w:right="415" w:firstLine="0"/>
              <w:jc w:val="left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первоочередных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созданию и функционированию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250"/>
              </w:tabs>
              <w:spacing w:before="0" w:after="0" w:line="270" w:lineRule="atLeast"/>
              <w:ind w:left="110" w:right="1332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должностныхинструкций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Центра.</w:t>
            </w:r>
          </w:p>
        </w:tc>
        <w:tc>
          <w:tcPr>
            <w:tcW w:w="4223" w:type="dxa"/>
          </w:tcPr>
          <w:p>
            <w:pPr>
              <w:pStyle w:val="7"/>
              <w:ind w:left="1" w:right="101"/>
              <w:rPr>
                <w:sz w:val="24"/>
              </w:rPr>
            </w:pPr>
            <w:r>
              <w:rPr>
                <w:sz w:val="24"/>
              </w:rPr>
              <w:t xml:space="preserve">Приказ директора </w:t>
            </w:r>
            <w:r>
              <w:rPr>
                <w:sz w:val="24"/>
                <w:lang w:val="ru-RU"/>
              </w:rPr>
              <w:t>МКОУ</w:t>
            </w:r>
            <w:r>
              <w:rPr>
                <w:rFonts w:hint="default"/>
                <w:sz w:val="24"/>
                <w:lang w:val="ru-RU"/>
              </w:rPr>
              <w:t xml:space="preserve"> «Цаганаманская СОШ № 2»</w:t>
            </w:r>
            <w:r>
              <w:rPr>
                <w:sz w:val="24"/>
              </w:rPr>
              <w:t>. «О 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всоответствии с методическими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рекомендациями»</w:t>
            </w:r>
          </w:p>
        </w:tc>
        <w:tc>
          <w:tcPr>
            <w:tcW w:w="1702" w:type="dxa"/>
          </w:tcPr>
          <w:p>
            <w:pPr>
              <w:pStyle w:val="7"/>
              <w:spacing w:line="269" w:lineRule="exact"/>
              <w:ind w:left="121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31.09.202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  <w:p>
            <w:pPr>
              <w:pStyle w:val="7"/>
              <w:spacing w:line="275" w:lineRule="exact"/>
              <w:ind w:left="121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9" w:hRule="atLeast"/>
        </w:trPr>
        <w:tc>
          <w:tcPr>
            <w:tcW w:w="711" w:type="dxa"/>
          </w:tcPr>
          <w:p>
            <w:pPr>
              <w:pStyle w:val="7"/>
              <w:ind w:left="0"/>
              <w:rPr>
                <w:b/>
                <w:sz w:val="26"/>
              </w:rPr>
            </w:pPr>
          </w:p>
          <w:p>
            <w:pPr>
              <w:pStyle w:val="7"/>
              <w:spacing w:before="4"/>
              <w:ind w:left="0"/>
              <w:rPr>
                <w:b/>
                <w:sz w:val="22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83" w:type="dxa"/>
          </w:tcPr>
          <w:p>
            <w:pPr>
              <w:pStyle w:val="7"/>
              <w:ind w:left="4"/>
              <w:rPr>
                <w:sz w:val="24"/>
              </w:rPr>
            </w:pPr>
            <w:r>
              <w:rPr>
                <w:sz w:val="24"/>
              </w:rPr>
              <w:t>Формирование и реализация медиаплана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информационному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Центра образования цифрового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МКОУ</w:t>
            </w:r>
            <w:r>
              <w:rPr>
                <w:rFonts w:hint="default"/>
                <w:sz w:val="24"/>
                <w:lang w:val="ru-RU"/>
              </w:rPr>
              <w:t xml:space="preserve"> «Цаганаманская СОШ № 2»</w:t>
            </w:r>
          </w:p>
        </w:tc>
        <w:tc>
          <w:tcPr>
            <w:tcW w:w="4223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348"/>
              </w:tabs>
              <w:spacing w:before="0" w:after="0" w:line="240" w:lineRule="auto"/>
              <w:ind w:left="107" w:right="686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 для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>
            <w:pPr>
              <w:pStyle w:val="7"/>
              <w:ind w:left="107" w:right="663"/>
              <w:rPr>
                <w:sz w:val="24"/>
              </w:rPr>
            </w:pPr>
            <w:r>
              <w:rPr>
                <w:sz w:val="24"/>
              </w:rPr>
              <w:t>информационнойкампании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и концепции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образования цифрового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>
            <w:pPr>
              <w:pStyle w:val="7"/>
              <w:ind w:left="1" w:right="28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МКОУ</w:t>
            </w:r>
            <w:r>
              <w:rPr>
                <w:rFonts w:hint="default"/>
                <w:sz w:val="24"/>
                <w:lang w:val="ru-RU"/>
              </w:rPr>
              <w:t xml:space="preserve"> «Цаганаманская СОШ № 2»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посредствомсоциальных сетей (новости,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анонсы).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183"/>
              </w:tabs>
              <w:spacing w:before="0" w:after="0" w:line="240" w:lineRule="auto"/>
              <w:ind w:left="1" w:right="282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Размещение на официальном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МКОУ</w:t>
            </w:r>
            <w:r>
              <w:rPr>
                <w:rFonts w:hint="default"/>
                <w:sz w:val="24"/>
                <w:lang w:val="ru-RU"/>
              </w:rPr>
              <w:t xml:space="preserve"> «Цаганаманская СОШ № 2»</w:t>
            </w:r>
          </w:p>
          <w:p>
            <w:pPr>
              <w:pStyle w:val="7"/>
              <w:spacing w:line="237" w:lineRule="auto"/>
              <w:ind w:left="107" w:right="866" w:firstLine="57"/>
              <w:rPr>
                <w:sz w:val="24"/>
              </w:rPr>
            </w:pPr>
            <w:r>
              <w:rPr>
                <w:sz w:val="24"/>
              </w:rPr>
              <w:t>подраздела «ТОЧКА РОСТА 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>
            <w:pPr>
              <w:pStyle w:val="7"/>
              <w:ind w:left="107" w:right="221"/>
              <w:rPr>
                <w:sz w:val="24"/>
              </w:rPr>
            </w:pPr>
            <w:r>
              <w:rPr>
                <w:sz w:val="24"/>
              </w:rPr>
              <w:t>информационных материалов(статьи,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новости).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345"/>
              </w:tabs>
              <w:spacing w:before="0" w:after="0" w:line="240" w:lineRule="auto"/>
              <w:ind w:left="344" w:right="0" w:hanging="238"/>
              <w:jc w:val="left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7"/>
              <w:ind w:left="10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часах,</w:t>
            </w:r>
          </w:p>
          <w:p>
            <w:pPr>
              <w:pStyle w:val="7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советах,родительских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702" w:type="dxa"/>
          </w:tcPr>
          <w:p>
            <w:pPr>
              <w:pStyle w:val="7"/>
              <w:ind w:left="267" w:right="237" w:firstLine="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9" w:hRule="atLeast"/>
        </w:trPr>
        <w:tc>
          <w:tcPr>
            <w:tcW w:w="711" w:type="dxa"/>
          </w:tcPr>
          <w:p>
            <w:pPr>
              <w:pStyle w:val="7"/>
              <w:spacing w:before="9"/>
              <w:ind w:left="0"/>
              <w:rPr>
                <w:b/>
                <w:sz w:val="23"/>
              </w:rPr>
            </w:pPr>
          </w:p>
          <w:p>
            <w:pPr>
              <w:pStyle w:val="7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83" w:type="dxa"/>
          </w:tcPr>
          <w:p>
            <w:pPr>
              <w:pStyle w:val="7"/>
              <w:ind w:right="4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ипедагогов Центра, в том числе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«Информатика»,</w:t>
            </w: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«ОБЖ»: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51"/>
              </w:tabs>
              <w:spacing w:before="0" w:after="0" w:line="240" w:lineRule="auto"/>
              <w:ind w:left="110" w:right="1361" w:firstLine="0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расписанияЦентра;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51"/>
              </w:tabs>
              <w:spacing w:before="0" w:after="0" w:line="270" w:lineRule="atLeast"/>
              <w:ind w:left="110" w:right="470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</w:p>
        </w:tc>
        <w:tc>
          <w:tcPr>
            <w:tcW w:w="4223" w:type="dxa"/>
          </w:tcPr>
          <w:p>
            <w:pPr>
              <w:pStyle w:val="7"/>
              <w:spacing w:line="264" w:lineRule="exact"/>
              <w:ind w:left="7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</w:p>
          <w:p>
            <w:pPr>
              <w:pStyle w:val="7"/>
              <w:ind w:left="78" w:right="471"/>
              <w:rPr>
                <w:sz w:val="24"/>
              </w:rPr>
            </w:pPr>
            <w:r>
              <w:rPr>
                <w:sz w:val="24"/>
              </w:rPr>
              <w:t>о результатах прохождениякурсов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программампереподготовки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1702" w:type="dxa"/>
          </w:tcPr>
          <w:p>
            <w:pPr>
              <w:pStyle w:val="7"/>
              <w:ind w:left="526" w:right="371" w:hanging="123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20" w:h="16850"/>
          <w:pgMar w:top="620" w:right="280" w:bottom="280" w:left="480" w:header="720" w:footer="720" w:gutter="0"/>
          <w:cols w:space="720" w:num="1"/>
        </w:sectPr>
      </w:pPr>
    </w:p>
    <w:tbl>
      <w:tblPr>
        <w:tblStyle w:val="3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4251"/>
        <w:gridCol w:w="4253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11" w:type="dxa"/>
          </w:tcPr>
          <w:p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251" w:type="dxa"/>
          </w:tcPr>
          <w:p>
            <w:pPr>
              <w:pStyle w:val="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наонлайн-платформе.</w:t>
            </w:r>
          </w:p>
        </w:tc>
        <w:tc>
          <w:tcPr>
            <w:tcW w:w="4253" w:type="dxa"/>
          </w:tcPr>
          <w:p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701" w:type="dxa"/>
          </w:tcPr>
          <w:p>
            <w:pPr>
              <w:pStyle w:val="7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711" w:type="dxa"/>
          </w:tcPr>
          <w:p>
            <w:pPr>
              <w:pStyle w:val="7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1" w:type="dxa"/>
          </w:tcPr>
          <w:p>
            <w:pPr>
              <w:pStyle w:val="7"/>
              <w:ind w:right="416"/>
              <w:rPr>
                <w:sz w:val="24"/>
              </w:rPr>
            </w:pPr>
            <w:r>
              <w:rPr>
                <w:sz w:val="24"/>
              </w:rPr>
              <w:t>Приведение площадок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профилей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фирменным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(брендбуком)</w:t>
            </w:r>
          </w:p>
        </w:tc>
        <w:tc>
          <w:tcPr>
            <w:tcW w:w="4253" w:type="dxa"/>
          </w:tcPr>
          <w:p>
            <w:pPr>
              <w:pStyle w:val="7"/>
              <w:ind w:left="4" w:right="307"/>
              <w:rPr>
                <w:sz w:val="24"/>
              </w:rPr>
            </w:pPr>
            <w:r>
              <w:rPr>
                <w:sz w:val="24"/>
              </w:rPr>
              <w:t>Проведение ремонтных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помещениях </w:t>
            </w:r>
            <w:r>
              <w:rPr>
                <w:sz w:val="24"/>
                <w:lang w:val="ru-RU"/>
              </w:rPr>
              <w:t>МКОУ</w:t>
            </w:r>
            <w:r>
              <w:rPr>
                <w:rFonts w:hint="default"/>
                <w:sz w:val="24"/>
                <w:lang w:val="ru-RU"/>
              </w:rPr>
              <w:t xml:space="preserve"> «Цаганаманская СОШ № 2»</w:t>
            </w:r>
            <w:r>
              <w:rPr>
                <w:sz w:val="24"/>
              </w:rPr>
              <w:t>., 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>
            <w:pPr>
              <w:pStyle w:val="7"/>
              <w:ind w:left="4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профилей</w:t>
            </w:r>
          </w:p>
          <w:p>
            <w:pPr>
              <w:pStyle w:val="7"/>
              <w:ind w:left="4" w:right="183"/>
              <w:rPr>
                <w:sz w:val="24"/>
              </w:rPr>
            </w:pPr>
            <w:r>
              <w:rPr>
                <w:sz w:val="24"/>
              </w:rPr>
              <w:t>«Точка роста» (в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дизайн-проекта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 образования</w:t>
            </w:r>
          </w:p>
          <w:p>
            <w:pPr>
              <w:pStyle w:val="7"/>
              <w:ind w:left="4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>
            <w:pPr>
              <w:pStyle w:val="7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роста»)</w:t>
            </w:r>
          </w:p>
        </w:tc>
        <w:tc>
          <w:tcPr>
            <w:tcW w:w="1701" w:type="dxa"/>
          </w:tcPr>
          <w:p>
            <w:pPr>
              <w:pStyle w:val="7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Июль-август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711" w:type="dxa"/>
          </w:tcPr>
          <w:p>
            <w:pPr>
              <w:pStyle w:val="7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1" w:type="dxa"/>
          </w:tcPr>
          <w:p>
            <w:pPr>
              <w:pStyle w:val="7"/>
              <w:ind w:right="64"/>
              <w:rPr>
                <w:sz w:val="24"/>
              </w:rPr>
            </w:pPr>
            <w:r>
              <w:rPr>
                <w:sz w:val="24"/>
              </w:rPr>
              <w:t>Корректировка основных и 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 цифрового и 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базе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роста».</w:t>
            </w:r>
          </w:p>
        </w:tc>
        <w:tc>
          <w:tcPr>
            <w:tcW w:w="4253" w:type="dxa"/>
          </w:tcPr>
          <w:p>
            <w:pPr>
              <w:pStyle w:val="7"/>
              <w:spacing w:line="235" w:lineRule="auto"/>
              <w:ind w:right="547"/>
              <w:rPr>
                <w:sz w:val="24"/>
              </w:rPr>
            </w:pPr>
            <w:r>
              <w:rPr>
                <w:sz w:val="24"/>
              </w:rPr>
              <w:t>Утверждение 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Центраобразования 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</w:tc>
        <w:tc>
          <w:tcPr>
            <w:tcW w:w="1701" w:type="dxa"/>
          </w:tcPr>
          <w:p>
            <w:pPr>
              <w:pStyle w:val="7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711" w:type="dxa"/>
          </w:tcPr>
          <w:p>
            <w:pPr>
              <w:pStyle w:val="7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1" w:type="dxa"/>
          </w:tcPr>
          <w:p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Организация набора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 программам Центра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профилей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МКОУ</w:t>
            </w:r>
            <w:r>
              <w:rPr>
                <w:rFonts w:hint="default"/>
                <w:sz w:val="24"/>
                <w:lang w:val="ru-RU"/>
              </w:rPr>
              <w:t xml:space="preserve"> «Цаганаманская СОШ № 2»</w:t>
            </w:r>
          </w:p>
        </w:tc>
        <w:tc>
          <w:tcPr>
            <w:tcW w:w="4253" w:type="dxa"/>
          </w:tcPr>
          <w:p>
            <w:pPr>
              <w:pStyle w:val="7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</w:p>
          <w:p>
            <w:pPr>
              <w:pStyle w:val="7"/>
              <w:ind w:right="419"/>
              <w:rPr>
                <w:sz w:val="24"/>
              </w:rPr>
            </w:pPr>
            <w:r>
              <w:rPr>
                <w:sz w:val="24"/>
              </w:rPr>
              <w:t>о зачислении обучающихся в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цифровогои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 профилей «Точка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1" w:type="dxa"/>
          </w:tcPr>
          <w:p>
            <w:pPr>
              <w:pStyle w:val="7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711" w:type="dxa"/>
          </w:tcPr>
          <w:p>
            <w:pPr>
              <w:pStyle w:val="7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51" w:type="dxa"/>
          </w:tcPr>
          <w:p>
            <w:pPr>
              <w:pStyle w:val="7"/>
              <w:ind w:right="981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цифрового игуманитарного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4253" w:type="dxa"/>
          </w:tcPr>
          <w:p>
            <w:pPr>
              <w:pStyle w:val="7"/>
              <w:ind w:right="622"/>
              <w:rPr>
                <w:sz w:val="24"/>
              </w:rPr>
            </w:pPr>
            <w:r>
              <w:rPr>
                <w:sz w:val="24"/>
              </w:rPr>
              <w:t>Информационное освещение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 массовой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мероприятийпо открытию 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 и</w:t>
            </w:r>
          </w:p>
          <w:p>
            <w:pPr>
              <w:pStyle w:val="7"/>
              <w:spacing w:line="270" w:lineRule="atLeast"/>
              <w:ind w:right="738"/>
              <w:rPr>
                <w:sz w:val="24"/>
              </w:rPr>
            </w:pPr>
            <w:r>
              <w:rPr>
                <w:sz w:val="24"/>
              </w:rPr>
              <w:t>гуманитарного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1" w:type="dxa"/>
          </w:tcPr>
          <w:p>
            <w:pPr>
              <w:pStyle w:val="7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</w:trPr>
        <w:tc>
          <w:tcPr>
            <w:tcW w:w="711" w:type="dxa"/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51" w:type="dxa"/>
          </w:tcPr>
          <w:p>
            <w:pPr>
              <w:pStyle w:val="7"/>
              <w:ind w:left="4" w:right="302"/>
              <w:rPr>
                <w:sz w:val="24"/>
              </w:rPr>
            </w:pPr>
            <w:r>
              <w:rPr>
                <w:sz w:val="24"/>
              </w:rPr>
              <w:t>Разработка графика работы 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занятий в Центре, режима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МКОУ</w:t>
            </w:r>
            <w:r>
              <w:rPr>
                <w:rFonts w:hint="default"/>
                <w:sz w:val="24"/>
                <w:lang w:val="ru-RU"/>
              </w:rPr>
              <w:t xml:space="preserve"> «Цаганаманская СОШ № 2»</w:t>
            </w:r>
            <w:r>
              <w:rPr>
                <w:sz w:val="24"/>
              </w:rPr>
              <w:t>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функционированием</w:t>
            </w:r>
          </w:p>
          <w:p>
            <w:pPr>
              <w:pStyle w:val="7"/>
              <w:spacing w:line="272" w:lineRule="exact"/>
              <w:ind w:right="1" w:hanging="106"/>
              <w:rPr>
                <w:sz w:val="24"/>
              </w:rPr>
            </w:pPr>
            <w:r>
              <w:rPr>
                <w:sz w:val="24"/>
              </w:rPr>
              <w:t>Центра образования 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4253" w:type="dxa"/>
          </w:tcPr>
          <w:p>
            <w:pPr>
              <w:pStyle w:val="7"/>
              <w:ind w:right="53" w:firstLine="60"/>
              <w:rPr>
                <w:sz w:val="24"/>
              </w:rPr>
            </w:pPr>
            <w:r>
              <w:rPr>
                <w:sz w:val="24"/>
              </w:rPr>
              <w:t>Утверждение графика работыЦентра,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цифрового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гуманитарногопрофилей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1" w:type="dxa"/>
          </w:tcPr>
          <w:p>
            <w:pPr>
              <w:pStyle w:val="7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4" w:hRule="atLeast"/>
        </w:trPr>
        <w:tc>
          <w:tcPr>
            <w:tcW w:w="711" w:type="dxa"/>
            <w:tcBorders>
              <w:bottom w:val="single" w:color="000000" w:sz="8" w:space="0"/>
            </w:tcBorders>
          </w:tcPr>
          <w:p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51" w:type="dxa"/>
            <w:tcBorders>
              <w:bottom w:val="single" w:color="000000" w:sz="8" w:space="0"/>
            </w:tcBorders>
          </w:tcPr>
          <w:p>
            <w:pPr>
              <w:pStyle w:val="7"/>
              <w:ind w:right="167"/>
              <w:rPr>
                <w:sz w:val="24"/>
              </w:rPr>
            </w:pPr>
            <w:r>
              <w:rPr>
                <w:sz w:val="24"/>
              </w:rPr>
              <w:t>Реализация учебно-воспитательных,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 и социокультурных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мероприятийв Центре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4253" w:type="dxa"/>
            <w:tcBorders>
              <w:bottom w:val="single" w:color="000000" w:sz="8" w:space="0"/>
            </w:tcBorders>
          </w:tcPr>
          <w:p>
            <w:pPr>
              <w:pStyle w:val="7"/>
              <w:ind w:right="690"/>
              <w:rPr>
                <w:sz w:val="24"/>
              </w:rPr>
            </w:pPr>
            <w:r>
              <w:rPr>
                <w:sz w:val="24"/>
              </w:rPr>
              <w:t>Реализация плана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воспитательных, внеурочныхи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социокультурных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Центре образования цифрового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>
            <w:pPr>
              <w:pStyle w:val="7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701" w:type="dxa"/>
            <w:tcBorders>
              <w:bottom w:val="single" w:color="000000" w:sz="8" w:space="0"/>
            </w:tcBorders>
          </w:tcPr>
          <w:p>
            <w:pPr>
              <w:pStyle w:val="7"/>
              <w:ind w:left="269" w:right="234" w:firstLine="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4" w:hRule="atLeast"/>
        </w:trPr>
        <w:tc>
          <w:tcPr>
            <w:tcW w:w="711" w:type="dxa"/>
            <w:tcBorders>
              <w:top w:val="single" w:color="000000" w:sz="8" w:space="0"/>
            </w:tcBorders>
          </w:tcPr>
          <w:p>
            <w:pPr>
              <w:pStyle w:val="7"/>
              <w:spacing w:before="10"/>
              <w:ind w:left="0"/>
              <w:rPr>
                <w:b/>
                <w:sz w:val="23"/>
              </w:rPr>
            </w:pPr>
          </w:p>
          <w:p>
            <w:pPr>
              <w:pStyle w:val="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51" w:type="dxa"/>
            <w:tcBorders>
              <w:top w:val="single" w:color="000000" w:sz="8" w:space="0"/>
            </w:tcBorders>
          </w:tcPr>
          <w:p>
            <w:pPr>
              <w:pStyle w:val="7"/>
              <w:ind w:left="107" w:right="117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максимального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>
            <w:pPr>
              <w:pStyle w:val="7"/>
              <w:ind w:left="107" w:right="46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 и иных 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 образования,родительской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7"/>
              <w:ind w:left="107" w:right="734"/>
              <w:rPr>
                <w:sz w:val="24"/>
              </w:rPr>
            </w:pPr>
            <w:r>
              <w:rPr>
                <w:spacing w:val="-1"/>
                <w:sz w:val="24"/>
              </w:rPr>
              <w:t>цифровым, естественнонаучным,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направлениям,а также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населения.</w:t>
            </w:r>
          </w:p>
        </w:tc>
        <w:tc>
          <w:tcPr>
            <w:tcW w:w="4253" w:type="dxa"/>
            <w:tcBorders>
              <w:top w:val="single" w:color="000000" w:sz="8" w:space="0"/>
            </w:tcBorders>
          </w:tcPr>
          <w:p>
            <w:pPr>
              <w:pStyle w:val="7"/>
              <w:ind w:right="1015"/>
              <w:rPr>
                <w:sz w:val="24"/>
              </w:rPr>
            </w:pPr>
            <w:r>
              <w:rPr>
                <w:sz w:val="24"/>
              </w:rPr>
              <w:t>Достижение индикативных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показателей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  <w:p>
            <w:pPr>
              <w:pStyle w:val="7"/>
              <w:ind w:right="169"/>
              <w:rPr>
                <w:sz w:val="24"/>
              </w:rPr>
            </w:pPr>
            <w:r>
              <w:rPr>
                <w:sz w:val="24"/>
              </w:rPr>
              <w:t>деятельности Центра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  <w:p>
            <w:pPr>
              <w:pStyle w:val="7"/>
              <w:ind w:left="4" w:right="395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МКОУ</w:t>
            </w:r>
            <w:r>
              <w:rPr>
                <w:rFonts w:hint="default"/>
                <w:sz w:val="24"/>
                <w:lang w:val="ru-RU"/>
              </w:rPr>
              <w:t xml:space="preserve"> «Цаганаманская СОШ № 2»</w:t>
            </w:r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изосновных</w:t>
            </w:r>
          </w:p>
          <w:p>
            <w:pPr>
              <w:pStyle w:val="7"/>
              <w:ind w:left="4" w:right="103"/>
              <w:rPr>
                <w:sz w:val="24"/>
              </w:rPr>
            </w:pPr>
            <w:r>
              <w:rPr>
                <w:sz w:val="24"/>
              </w:rPr>
              <w:t>задач центров образования цифрового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</w:p>
        </w:tc>
        <w:tc>
          <w:tcPr>
            <w:tcW w:w="1701" w:type="dxa"/>
            <w:tcBorders>
              <w:top w:val="single" w:color="000000" w:sz="8" w:space="0"/>
            </w:tcBorders>
          </w:tcPr>
          <w:p>
            <w:pPr>
              <w:pStyle w:val="7"/>
              <w:ind w:left="269" w:right="234" w:firstLine="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</w:tbl>
    <w:p/>
    <w:sectPr>
      <w:pgSz w:w="11920" w:h="16850"/>
      <w:pgMar w:top="420" w:right="280" w:bottom="280" w:left="4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07" w:hanging="2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1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22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33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45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56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567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2979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390" w:hanging="240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10" w:hanging="142"/>
      </w:pPr>
      <w:rPr>
        <w:rFonts w:hint="default" w:ascii="Times New Roman" w:hAnsi="Times New Roman" w:eastAsia="Times New Roman" w:cs="Times New Roman"/>
        <w:w w:val="97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5" w:hanging="14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50" w:hanging="14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65" w:hanging="14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81" w:hanging="14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96" w:hanging="14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11" w:hanging="14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27" w:hanging="14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42" w:hanging="142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35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950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1781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2611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3027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3442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9E7134E"/>
    <w:rsid w:val="736677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978" w:right="187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2022-11-06T02:06:00Z</dcterms:created>
  <dc:creator>Исионов</dc:creator>
  <cp:lastModifiedBy>Валерий Ошоров</cp:lastModifiedBy>
  <dcterms:modified xsi:type="dcterms:W3CDTF">2022-11-06T02:14:11Z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2022-11-06T00:00:00Z</vt:filetime>
  </property>
  <property fmtid="{D5CDD505-2E9C-101B-9397-08002B2CF9AE}" pid="5" name="KSOProductBuildVer">
    <vt:lpwstr>1049-11.2.0.11380</vt:lpwstr>
  </property>
  <property fmtid="{D5CDD505-2E9C-101B-9397-08002B2CF9AE}" pid="6" name="ICV">
    <vt:lpwstr>8F0F880323F7447F89AC0FA6CDE1D453</vt:lpwstr>
  </property>
</Properties>
</file>